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B3DB1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  <w:sz w:val="22"/>
          <w:szCs w:val="22"/>
        </w:rPr>
        <w:t>Hola familias de Murch --</w:t>
      </w:r>
    </w:p>
    <w:p w14:paraId="68FA8ADC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6EAE18C6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  <w:sz w:val="22"/>
          <w:szCs w:val="22"/>
        </w:rPr>
        <w:t>Este fin de semana pasado, un mensaje fue escrito y distribuido por los maestros en el Domingo boletín que llamó su atención a las preocupaciones e inconsistencias del plan de reapertura de DCPS para el segundo término. Esta semana, estamos escribiendo como un Equipo Asesor de la Escuela Local (LSAT) unido para amplificar y explicar las diferentes perspectivas sobre el plan. En esencia, LSAT está comprometido a crear el mejor ambiente de aprendizaje posible para todos los estudiantes de Murch, y este equipo voluntario consiste de padres, miembros de la comunidad, maestros y administradores trabajando para amplificar las voces de todos.  LSAT está revisando la misma información pública que está disponible a todos -- ni más ni menos -- y compartimos su frustración en que los detalles que vienen de DCPS son insuficiente. Estamos priorizando la transparencia y honestidad, fundado en soluciones posibles a que todos queremos -- un regreso seguro a la instrucción en persona.</w:t>
      </w:r>
    </w:p>
    <w:p w14:paraId="27F951A0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22BD3DF8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  <w:sz w:val="22"/>
          <w:szCs w:val="22"/>
        </w:rPr>
        <w:t xml:space="preserve">Por cierto, el aprendizaje virtual tiene sus dificultades. Los estudiantes de Murch y en otras partes de la ciudad están teniendo experiencias diferentes. Hay problemas de tecnología, la educación especial ha sido recortada 50-80% en el ambiente virtual, padres que trabajan tienen que navegar todo tipo de responsabilidad y los maestros no se sienten cómodos con la instrucción virtual. Los miembros del equipo LSAT también estamos sintiendo todas estas dificultades y aunque a veces tenemos puntos de vista diferentes, estamos escuchando uno a otro y vamos a continuar comunicado con las familias de Murch regularmente. Nosotros recomendamos que atiendan las reuniones semanales del principal </w:t>
      </w:r>
      <w:r w:rsidRPr="00946999">
        <w:rPr>
          <w:rFonts w:ascii="Georgia" w:eastAsia="Times New Roman" w:hAnsi="Georgia" w:cs="Times New Roman"/>
          <w:color w:val="000000"/>
        </w:rPr>
        <w:t>Cebrynzski y que le contacten directamente con preguntas sobre sus estudiantes específicamente. LSAT seguirá reuniendo regularmente mientras cambia la política del regreso a clases.</w:t>
      </w:r>
    </w:p>
    <w:p w14:paraId="50FF1A93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65AB5E2E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 xml:space="preserve">Los padres en el equipo LSAT tenemos preocupaciones graves sobre la eficacia del aprendizaje virtual . El impacto negativo en muchos estudiantes es preocupante, incluso los estudiantes fuera de los cuatro grupos identificados en el plan del segundo término, y aún más el impacto desproporcionado en los estudiantes en riesgo o con necesidades especiales. Los padres del equipo LSAT sentimos que DCPS necesita proporcionar inmediatamente un lugar seguro para los estudiantes en riesgo y sin hogar donde puedan aprender. La posibilidad de regreso a instrucción en persona para este grupo de estudiantes levantó esperanzas, pero DCPS no se preparó adecuadamente para esta implementación. Debemos apoyar el enfoque de DCPS en aplicar sus recursos a implementar clases de CARE que proporcionan un ambiente seguro para estudiantes que necesitan un lugar para el aprendizaje. Adicionalmente, estas clases deben ser proporcionalmente estructuradas a través de la ciudad dependiendo de la necesidad de los estudiantes. Esta </w:t>
      </w:r>
      <w:r w:rsidRPr="00946999">
        <w:rPr>
          <w:rFonts w:ascii="Georgia" w:eastAsia="Times New Roman" w:hAnsi="Georgia" w:cs="Times New Roman"/>
          <w:color w:val="0000FF"/>
          <w:u w:val="single"/>
        </w:rPr>
        <w:t>carta</w:t>
      </w:r>
      <w:r w:rsidRPr="00946999">
        <w:rPr>
          <w:rFonts w:ascii="Georgia" w:eastAsia="Times New Roman" w:hAnsi="Georgia" w:cs="Times New Roman"/>
          <w:color w:val="000000"/>
        </w:rPr>
        <w:t xml:space="preserve"> producida por el Consejo de Oficiales de la Escuela describe algunas de las preocupaciones que los padres y maestros comparten, pero también delinea un camino que directamente se dirige a la necesidad de proporcionar seguridad y acceso a aprendizaje a los estudiantes que están más en riesgo.</w:t>
      </w:r>
    </w:p>
    <w:p w14:paraId="7A48F04F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5B381297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 xml:space="preserve">Los maestros de Murch están unidos en su oposición al plan de reapertura del segundo término. Ellos sienten que el plan es ineficaz en su meta de proporcionar maestros y estudiantes con la posibilidad de trabajar seguramente y útilmente juntos en el edificio. Una vez que los maestros pueden trabajar colaborativamente con DCPS, un plan mejor puede ser creado para traer nuestros estudiantes a la escuela. Los maestros y personal reconocen la importancia de tener algunos estudiantes trabajando con el apoyo de un maestro en persona. Los maestros han trabajado incansablemente para crear </w:t>
      </w:r>
      <w:r w:rsidRPr="00946999">
        <w:rPr>
          <w:rFonts w:ascii="Georgia" w:eastAsia="Times New Roman" w:hAnsi="Georgia" w:cs="Times New Roman"/>
          <w:color w:val="000000"/>
        </w:rPr>
        <w:lastRenderedPageBreak/>
        <w:t>comunidades y relaciones dentro de las clases, además de mantener la calidad de instrucción, si virtual o en persona. Sin embargo, a pesar del esfuerzo de DCPS en decir que fue un plan hecho colaborativamente, este plan fue creado sin comunicación respetuosa e input de los maestros. Con un plan más exhaustivo y mejor pensado, podemos lograr resultados, pero solo si trabajamos juntos.</w:t>
      </w:r>
    </w:p>
    <w:p w14:paraId="112E097E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2E2EEA0F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 xml:space="preserve">El equipo LSAT pide que cada familia de Murch lee la </w:t>
      </w:r>
      <w:r w:rsidRPr="00946999">
        <w:rPr>
          <w:rFonts w:ascii="Georgia" w:eastAsia="Times New Roman" w:hAnsi="Georgia" w:cs="Times New Roman"/>
          <w:color w:val="0000FF"/>
          <w:u w:val="single"/>
        </w:rPr>
        <w:t>carta</w:t>
      </w:r>
      <w:r w:rsidRPr="00946999">
        <w:rPr>
          <w:rFonts w:ascii="Georgia" w:eastAsia="Times New Roman" w:hAnsi="Georgia" w:cs="Times New Roman"/>
          <w:color w:val="000000"/>
        </w:rPr>
        <w:t xml:space="preserve"> producida del Consejo de Oficiales de la Escuela y considera las opciones que están presentadas. Estas son las áreas que necesitan apoyo inmediato y vocal, y las soluciones concretas que están ofrecidas son firmes y basadas en colaboración. </w:t>
      </w:r>
    </w:p>
    <w:p w14:paraId="58D61FA2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2988700E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Sinceramente, </w:t>
      </w:r>
    </w:p>
    <w:p w14:paraId="723F99A2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0CF5BFCF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  <w:sz w:val="22"/>
          <w:szCs w:val="22"/>
        </w:rPr>
        <w:t>El Equipo Asesor de la Escuela Local (LSAT)</w:t>
      </w:r>
    </w:p>
    <w:p w14:paraId="4ACC27AA" w14:textId="77777777" w:rsidR="00946999" w:rsidRPr="00946999" w:rsidRDefault="00946999" w:rsidP="00946999">
      <w:pPr>
        <w:rPr>
          <w:rFonts w:ascii="Times New Roman" w:eastAsia="Times New Roman" w:hAnsi="Times New Roman" w:cs="Times New Roman"/>
          <w:color w:val="000000"/>
        </w:rPr>
      </w:pPr>
    </w:p>
    <w:p w14:paraId="151A78D5" w14:textId="77777777" w:rsidR="00946999" w:rsidRPr="00946999" w:rsidRDefault="00946999" w:rsidP="00946999">
      <w:pPr>
        <w:spacing w:before="335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Dave Kiyvyra, Co-presidente de padres</w:t>
      </w:r>
    </w:p>
    <w:p w14:paraId="339A2F37" w14:textId="77777777" w:rsidR="00946999" w:rsidRPr="00946999" w:rsidRDefault="00946999" w:rsidP="00946999">
      <w:pPr>
        <w:spacing w:before="35"/>
        <w:ind w:left="17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Katelyn Brady, Co-presidente de maestros </w:t>
      </w:r>
    </w:p>
    <w:p w14:paraId="3D120E6C" w14:textId="77777777" w:rsidR="00946999" w:rsidRPr="00946999" w:rsidRDefault="00946999" w:rsidP="00946999">
      <w:pPr>
        <w:spacing w:before="350"/>
        <w:ind w:left="16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Steven James, Padre</w:t>
      </w:r>
    </w:p>
    <w:p w14:paraId="78C01CF9" w14:textId="77777777" w:rsidR="00946999" w:rsidRPr="00946999" w:rsidRDefault="00946999" w:rsidP="00946999">
      <w:pPr>
        <w:spacing w:before="35"/>
        <w:ind w:left="10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Mary Garcia-Cazarin, Padre</w:t>
      </w:r>
    </w:p>
    <w:p w14:paraId="7D247131" w14:textId="77777777" w:rsidR="00946999" w:rsidRPr="00946999" w:rsidRDefault="00946999" w:rsidP="00946999">
      <w:pPr>
        <w:spacing w:before="35"/>
        <w:ind w:left="16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Sue Guzman, Padre</w:t>
      </w:r>
    </w:p>
    <w:p w14:paraId="7A176500" w14:textId="77777777" w:rsidR="00946999" w:rsidRPr="00946999" w:rsidRDefault="00946999" w:rsidP="00946999">
      <w:pPr>
        <w:spacing w:before="35"/>
        <w:ind w:left="16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Dan Tatalovich, Representante de la junta HSA </w:t>
      </w:r>
    </w:p>
    <w:p w14:paraId="6E8AA91C" w14:textId="77777777" w:rsidR="00946999" w:rsidRPr="00946999" w:rsidRDefault="00946999" w:rsidP="00946999">
      <w:pPr>
        <w:spacing w:before="35"/>
        <w:ind w:left="16" w:right="2072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Sandra Borak, Representante del Sindicato de Maestros de Washington</w:t>
      </w:r>
    </w:p>
    <w:p w14:paraId="5886779A" w14:textId="77777777" w:rsidR="00946999" w:rsidRPr="00946999" w:rsidRDefault="00946999" w:rsidP="00946999">
      <w:pPr>
        <w:spacing w:before="35"/>
        <w:ind w:left="16" w:right="2072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Kelly Crabtree, Representante del Sindicato de Maestros de Washington </w:t>
      </w:r>
    </w:p>
    <w:p w14:paraId="39A74675" w14:textId="77777777" w:rsidR="00946999" w:rsidRPr="00946999" w:rsidRDefault="00946999" w:rsidP="00946999">
      <w:pPr>
        <w:spacing w:before="35"/>
        <w:ind w:left="16" w:right="2072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Sophie Schwadron, Maestro</w:t>
      </w:r>
    </w:p>
    <w:p w14:paraId="6146C57A" w14:textId="77777777" w:rsidR="00946999" w:rsidRPr="00946999" w:rsidRDefault="00946999" w:rsidP="00946999">
      <w:pPr>
        <w:spacing w:before="13"/>
        <w:ind w:left="17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Kim Dresbach, Maestro</w:t>
      </w:r>
    </w:p>
    <w:p w14:paraId="7312C464" w14:textId="77777777" w:rsidR="00946999" w:rsidRPr="00946999" w:rsidRDefault="00946999" w:rsidP="00946999">
      <w:pPr>
        <w:spacing w:before="20"/>
        <w:ind w:left="10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Monique Webber, Representante del personal no instructivo </w:t>
      </w:r>
    </w:p>
    <w:p w14:paraId="32051FD3" w14:textId="77777777" w:rsidR="00946999" w:rsidRPr="00946999" w:rsidRDefault="00946999" w:rsidP="00946999">
      <w:pPr>
        <w:spacing w:before="35"/>
        <w:ind w:left="16"/>
        <w:rPr>
          <w:rFonts w:ascii="Times New Roman" w:eastAsia="Times New Roman" w:hAnsi="Times New Roman" w:cs="Times New Roman"/>
          <w:color w:val="000000"/>
        </w:rPr>
      </w:pPr>
      <w:r w:rsidRPr="00946999">
        <w:rPr>
          <w:rFonts w:ascii="Georgia" w:eastAsia="Times New Roman" w:hAnsi="Georgia" w:cs="Times New Roman"/>
          <w:color w:val="000000"/>
        </w:rPr>
        <w:t>Richard Nugent, Miembro de la comunidad</w:t>
      </w:r>
    </w:p>
    <w:p w14:paraId="09A29FEC" w14:textId="77777777" w:rsidR="00946999" w:rsidRPr="00946999" w:rsidRDefault="00946999" w:rsidP="00946999">
      <w:pPr>
        <w:spacing w:after="240"/>
        <w:rPr>
          <w:rFonts w:ascii="Times New Roman" w:eastAsia="Times New Roman" w:hAnsi="Times New Roman" w:cs="Times New Roman"/>
        </w:rPr>
      </w:pPr>
    </w:p>
    <w:p w14:paraId="6333CB97" w14:textId="77777777" w:rsidR="00B82718" w:rsidRDefault="00B82718"/>
    <w:sectPr w:rsidR="00B8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99"/>
    <w:rsid w:val="00946999"/>
    <w:rsid w:val="00B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9D61B"/>
  <w15:chartTrackingRefBased/>
  <w15:docId w15:val="{88ED5F0D-3642-1B45-9A6B-E59E17C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9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Guzman</dc:creator>
  <cp:keywords/>
  <dc:description/>
  <cp:lastModifiedBy>Mike Guzman</cp:lastModifiedBy>
  <cp:revision>1</cp:revision>
  <dcterms:created xsi:type="dcterms:W3CDTF">2020-11-05T22:05:00Z</dcterms:created>
  <dcterms:modified xsi:type="dcterms:W3CDTF">2020-11-05T22:06:00Z</dcterms:modified>
</cp:coreProperties>
</file>